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A4" w:rsidRPr="00165F6B" w:rsidRDefault="00D61687">
      <w:pPr>
        <w:rPr>
          <w:rFonts w:ascii="Arial" w:hAnsi="Arial" w:cs="Arial"/>
          <w:sz w:val="40"/>
          <w:szCs w:val="40"/>
        </w:rPr>
      </w:pPr>
      <w:r w:rsidRPr="00165F6B">
        <w:rPr>
          <w:rFonts w:ascii="Arial" w:hAnsi="Arial" w:cs="Arial"/>
          <w:sz w:val="40"/>
          <w:szCs w:val="40"/>
        </w:rPr>
        <w:t>Learning disabilities – Let’s talk about sex.</w:t>
      </w:r>
    </w:p>
    <w:p w:rsidR="00D41E3A" w:rsidRDefault="00D41E3A"/>
    <w:p w:rsidR="007B6473" w:rsidRPr="006B0F47" w:rsidRDefault="00D41E3A" w:rsidP="00E33119">
      <w:pPr>
        <w:pStyle w:val="NormalWeb"/>
        <w:rPr>
          <w:rFonts w:ascii="Arial" w:hAnsi="Arial" w:cs="Arial"/>
        </w:rPr>
      </w:pPr>
      <w:r w:rsidRPr="006B0F47">
        <w:rPr>
          <w:rFonts w:ascii="Arial" w:hAnsi="Arial" w:cs="Arial"/>
        </w:rPr>
        <w:t>For many people, talking about sex and relationships can be difficult, and even embarrassing.</w:t>
      </w:r>
      <w:r w:rsidR="00E33119" w:rsidRPr="006B0F47">
        <w:rPr>
          <w:rFonts w:ascii="Arial" w:hAnsi="Arial" w:cs="Arial"/>
        </w:rPr>
        <w:t xml:space="preserve"> </w:t>
      </w:r>
    </w:p>
    <w:p w:rsidR="00B75B30" w:rsidRPr="006B0F47" w:rsidRDefault="00E33119" w:rsidP="00DB1175">
      <w:pPr>
        <w:shd w:val="clear" w:color="auto" w:fill="FFFFFF"/>
        <w:spacing w:before="100" w:beforeAutospacing="1" w:line="240" w:lineRule="auto"/>
        <w:rPr>
          <w:rFonts w:ascii="Arial" w:eastAsia="Times New Roman" w:hAnsi="Arial" w:cs="Arial"/>
          <w:color w:val="373737"/>
          <w:sz w:val="24"/>
          <w:szCs w:val="24"/>
          <w:lang w:val="en-US" w:eastAsia="en-GB"/>
        </w:rPr>
      </w:pPr>
      <w:r w:rsidRPr="006B0F47">
        <w:rPr>
          <w:rFonts w:ascii="Arial" w:hAnsi="Arial" w:cs="Arial"/>
          <w:sz w:val="24"/>
          <w:szCs w:val="24"/>
        </w:rPr>
        <w:t>Sexual health has historically been ignored for people with learning disabilities and only discussed when</w:t>
      </w:r>
      <w:r w:rsidR="007B6473" w:rsidRPr="006B0F47">
        <w:rPr>
          <w:rFonts w:ascii="Arial" w:hAnsi="Arial" w:cs="Arial"/>
          <w:sz w:val="24"/>
          <w:szCs w:val="24"/>
        </w:rPr>
        <w:t xml:space="preserve"> there is a problem</w:t>
      </w:r>
      <w:r w:rsidRPr="006B0F47">
        <w:rPr>
          <w:rFonts w:ascii="Arial" w:hAnsi="Arial" w:cs="Arial"/>
          <w:sz w:val="24"/>
          <w:szCs w:val="24"/>
        </w:rPr>
        <w:t xml:space="preserve">. </w:t>
      </w:r>
      <w:r w:rsidRPr="00E33119">
        <w:rPr>
          <w:rFonts w:ascii="Arial" w:eastAsia="Times New Roman" w:hAnsi="Arial" w:cs="Arial"/>
          <w:color w:val="373737"/>
          <w:sz w:val="24"/>
          <w:szCs w:val="24"/>
          <w:lang w:val="en-US" w:eastAsia="en-GB"/>
        </w:rPr>
        <w:t>Peo</w:t>
      </w:r>
      <w:r w:rsidR="00CB2070">
        <w:rPr>
          <w:rFonts w:ascii="Arial" w:eastAsia="Times New Roman" w:hAnsi="Arial" w:cs="Arial"/>
          <w:color w:val="373737"/>
          <w:sz w:val="24"/>
          <w:szCs w:val="24"/>
          <w:lang w:val="en-US" w:eastAsia="en-GB"/>
        </w:rPr>
        <w:t>ple wit</w:t>
      </w:r>
      <w:r w:rsidR="004E1C98">
        <w:rPr>
          <w:rFonts w:ascii="Arial" w:eastAsia="Times New Roman" w:hAnsi="Arial" w:cs="Arial"/>
          <w:color w:val="373737"/>
          <w:sz w:val="24"/>
          <w:szCs w:val="24"/>
          <w:lang w:val="en-US" w:eastAsia="en-GB"/>
        </w:rPr>
        <w:t>h a disability</w:t>
      </w:r>
      <w:r w:rsidRPr="00E33119">
        <w:rPr>
          <w:rFonts w:ascii="Arial" w:eastAsia="Times New Roman" w:hAnsi="Arial" w:cs="Arial"/>
          <w:color w:val="373737"/>
          <w:sz w:val="24"/>
          <w:szCs w:val="24"/>
          <w:lang w:val="en-US" w:eastAsia="en-GB"/>
        </w:rPr>
        <w:t xml:space="preserve"> </w:t>
      </w:r>
      <w:r w:rsidR="00402357">
        <w:rPr>
          <w:rFonts w:ascii="Arial" w:eastAsia="Times New Roman" w:hAnsi="Arial" w:cs="Arial"/>
          <w:color w:val="373737"/>
          <w:sz w:val="24"/>
          <w:szCs w:val="24"/>
          <w:lang w:val="en-US" w:eastAsia="en-GB"/>
        </w:rPr>
        <w:t xml:space="preserve">have </w:t>
      </w:r>
      <w:r w:rsidRPr="00E33119">
        <w:rPr>
          <w:rFonts w:ascii="Arial" w:eastAsia="Times New Roman" w:hAnsi="Arial" w:cs="Arial"/>
          <w:color w:val="373737"/>
          <w:sz w:val="24"/>
          <w:szCs w:val="24"/>
          <w:lang w:val="en-US" w:eastAsia="en-GB"/>
        </w:rPr>
        <w:t xml:space="preserve">the same sexual needs, feelings and desires as any other </w:t>
      </w:r>
      <w:r w:rsidR="007B6473" w:rsidRPr="006B0F47">
        <w:rPr>
          <w:rFonts w:ascii="Arial" w:hAnsi="Arial" w:cs="Arial"/>
          <w:color w:val="373737"/>
          <w:sz w:val="24"/>
          <w:szCs w:val="24"/>
          <w:lang w:val="en-US"/>
        </w:rPr>
        <w:t>person</w:t>
      </w:r>
      <w:r w:rsidR="009157D0" w:rsidRPr="006B0F47">
        <w:rPr>
          <w:rFonts w:ascii="Arial" w:hAnsi="Arial" w:cs="Arial"/>
          <w:color w:val="373737"/>
          <w:sz w:val="24"/>
          <w:szCs w:val="24"/>
          <w:lang w:val="en-US"/>
        </w:rPr>
        <w:t>.</w:t>
      </w:r>
      <w:r w:rsidR="007B6473" w:rsidRPr="006B0F47">
        <w:rPr>
          <w:rFonts w:ascii="Arial" w:hAnsi="Arial" w:cs="Arial"/>
          <w:color w:val="373737"/>
          <w:sz w:val="24"/>
          <w:szCs w:val="24"/>
          <w:lang w:val="en-US"/>
        </w:rPr>
        <w:t xml:space="preserve"> </w:t>
      </w:r>
      <w:r w:rsidRPr="00E33119">
        <w:rPr>
          <w:rFonts w:ascii="Arial" w:eastAsia="Times New Roman" w:hAnsi="Arial" w:cs="Arial"/>
          <w:color w:val="373737"/>
          <w:sz w:val="24"/>
          <w:szCs w:val="24"/>
          <w:lang w:val="en-US" w:eastAsia="en-GB"/>
        </w:rPr>
        <w:t>Disability does not prevent sexual maturity, or remove sexual feelings, desires or curiosit</w:t>
      </w:r>
      <w:r w:rsidRPr="006B0F47">
        <w:rPr>
          <w:rFonts w:ascii="Arial" w:eastAsia="Times New Roman" w:hAnsi="Arial" w:cs="Arial"/>
          <w:color w:val="373737"/>
          <w:sz w:val="24"/>
          <w:szCs w:val="24"/>
          <w:lang w:val="en-US" w:eastAsia="en-GB"/>
        </w:rPr>
        <w:t xml:space="preserve">y and they have the right to access information. </w:t>
      </w:r>
      <w:r w:rsidR="00B75B30" w:rsidRPr="006B0F47">
        <w:rPr>
          <w:rFonts w:ascii="Arial" w:hAnsi="Arial" w:cs="Arial"/>
          <w:color w:val="373737"/>
          <w:sz w:val="24"/>
          <w:szCs w:val="24"/>
          <w:lang w:val="en-US"/>
        </w:rPr>
        <w:t xml:space="preserve"> I</w:t>
      </w:r>
      <w:r w:rsidR="007B6473" w:rsidRPr="006B0F47">
        <w:rPr>
          <w:rFonts w:ascii="Arial" w:hAnsi="Arial" w:cs="Arial"/>
          <w:color w:val="373737"/>
          <w:sz w:val="24"/>
          <w:szCs w:val="24"/>
          <w:lang w:val="en-US"/>
        </w:rPr>
        <w:t xml:space="preserve">nformation should be provided </w:t>
      </w:r>
      <w:r w:rsidR="00B02BC6" w:rsidRPr="006B0F47">
        <w:rPr>
          <w:rFonts w:ascii="Arial" w:hAnsi="Arial" w:cs="Arial"/>
          <w:sz w:val="24"/>
          <w:szCs w:val="24"/>
        </w:rPr>
        <w:t>in a format suitable to their needs</w:t>
      </w:r>
      <w:r w:rsidR="009157D0" w:rsidRPr="006B0F47">
        <w:rPr>
          <w:rFonts w:ascii="Arial" w:hAnsi="Arial" w:cs="Arial"/>
          <w:sz w:val="24"/>
          <w:szCs w:val="24"/>
        </w:rPr>
        <w:t xml:space="preserve"> and </w:t>
      </w:r>
      <w:r w:rsidR="00B02BC6" w:rsidRPr="006B0F47">
        <w:rPr>
          <w:rFonts w:ascii="Arial" w:hAnsi="Arial" w:cs="Arial"/>
          <w:sz w:val="24"/>
          <w:szCs w:val="24"/>
        </w:rPr>
        <w:t>should help them to ma</w:t>
      </w:r>
      <w:r w:rsidR="00B75B30" w:rsidRPr="006B0F47">
        <w:rPr>
          <w:rFonts w:ascii="Arial" w:hAnsi="Arial" w:cs="Arial"/>
          <w:sz w:val="24"/>
          <w:szCs w:val="24"/>
        </w:rPr>
        <w:t>ke informed choices</w:t>
      </w:r>
      <w:r w:rsidR="00B02BC6" w:rsidRPr="006B0F47">
        <w:rPr>
          <w:rFonts w:ascii="Arial" w:hAnsi="Arial" w:cs="Arial"/>
          <w:sz w:val="24"/>
          <w:szCs w:val="24"/>
        </w:rPr>
        <w:t>.</w:t>
      </w:r>
      <w:r w:rsidR="00DB1175" w:rsidRPr="006B0F47">
        <w:rPr>
          <w:rFonts w:ascii="Arial" w:hAnsi="Arial" w:cs="Arial"/>
          <w:sz w:val="24"/>
          <w:szCs w:val="24"/>
        </w:rPr>
        <w:t xml:space="preserve"> </w:t>
      </w:r>
    </w:p>
    <w:p w:rsidR="00DB1175" w:rsidRPr="004179BA" w:rsidRDefault="00B75B30" w:rsidP="00DB1175">
      <w:pPr>
        <w:shd w:val="clear" w:color="auto" w:fill="FFFFFF"/>
        <w:spacing w:before="100" w:beforeAutospacing="1" w:line="240" w:lineRule="auto"/>
        <w:rPr>
          <w:rFonts w:ascii="Arial" w:eastAsia="Times New Roman" w:hAnsi="Arial" w:cs="Arial"/>
          <w:color w:val="373737"/>
          <w:sz w:val="24"/>
          <w:szCs w:val="24"/>
          <w:lang w:val="en-US" w:eastAsia="en-GB"/>
        </w:rPr>
      </w:pPr>
      <w:r w:rsidRPr="006B0F47">
        <w:rPr>
          <w:rFonts w:ascii="Arial" w:eastAsia="Times New Roman" w:hAnsi="Arial" w:cs="Arial"/>
          <w:color w:val="373737"/>
          <w:sz w:val="24"/>
          <w:szCs w:val="24"/>
          <w:lang w:val="en-US" w:eastAsia="en-GB"/>
        </w:rPr>
        <w:t>E</w:t>
      </w:r>
      <w:r w:rsidR="00DB1175" w:rsidRPr="004179BA">
        <w:rPr>
          <w:rFonts w:ascii="Arial" w:eastAsia="Times New Roman" w:hAnsi="Arial" w:cs="Arial"/>
          <w:color w:val="373737"/>
          <w:sz w:val="24"/>
          <w:szCs w:val="24"/>
          <w:lang w:val="en-US" w:eastAsia="en-GB"/>
        </w:rPr>
        <w:t>ducation needs to be consistent in the various settings someone might be, and consistent between different people who might carry out a support role – family and carers, care workers, supported education or employment workers, and counsellors.</w:t>
      </w:r>
    </w:p>
    <w:p w:rsidR="00DB1175" w:rsidRPr="004179BA" w:rsidRDefault="00D41E3A" w:rsidP="00DB1175">
      <w:pPr>
        <w:shd w:val="clear" w:color="auto" w:fill="FFFFFF"/>
        <w:spacing w:before="100" w:beforeAutospacing="1" w:line="240" w:lineRule="auto"/>
        <w:rPr>
          <w:rFonts w:ascii="Arial" w:eastAsia="Times New Roman" w:hAnsi="Arial" w:cs="Arial"/>
          <w:color w:val="373737"/>
          <w:sz w:val="24"/>
          <w:szCs w:val="24"/>
          <w:lang w:val="en-US" w:eastAsia="en-GB"/>
        </w:rPr>
      </w:pPr>
      <w:r w:rsidRPr="006B0F47">
        <w:rPr>
          <w:rFonts w:ascii="Arial" w:hAnsi="Arial" w:cs="Arial"/>
          <w:sz w:val="24"/>
          <w:szCs w:val="24"/>
        </w:rPr>
        <w:t>Without good education and support, children, young people and adults with a learning disability can be vulnerable to abuse or exploitation. Understanding our bodies, what we want from intimate relationships and learning to say no to unwanted contact are essential for us all to be able to protect ourselves.</w:t>
      </w:r>
      <w:r w:rsidR="00DB1175" w:rsidRPr="006B0F47">
        <w:rPr>
          <w:rFonts w:ascii="Arial" w:hAnsi="Arial" w:cs="Arial"/>
          <w:sz w:val="24"/>
          <w:szCs w:val="24"/>
        </w:rPr>
        <w:t xml:space="preserve"> </w:t>
      </w:r>
    </w:p>
    <w:p w:rsidR="007B6473" w:rsidRPr="006B0F47" w:rsidRDefault="007B6473" w:rsidP="007B6473">
      <w:pPr>
        <w:autoSpaceDE w:val="0"/>
        <w:autoSpaceDN w:val="0"/>
        <w:adjustRightInd w:val="0"/>
        <w:spacing w:after="0" w:line="240" w:lineRule="auto"/>
        <w:rPr>
          <w:rFonts w:ascii="Arial" w:hAnsi="Arial" w:cs="Arial"/>
          <w:sz w:val="24"/>
          <w:szCs w:val="24"/>
        </w:rPr>
      </w:pPr>
      <w:r w:rsidRPr="006B0F47">
        <w:rPr>
          <w:rFonts w:ascii="Arial" w:hAnsi="Arial" w:cs="Arial"/>
          <w:sz w:val="24"/>
          <w:szCs w:val="24"/>
        </w:rPr>
        <w:t>There are still young people with a learning disability living in Scotland today</w:t>
      </w:r>
    </w:p>
    <w:p w:rsidR="007B6473" w:rsidRPr="006B0F47" w:rsidRDefault="007B6473" w:rsidP="007B6473">
      <w:pPr>
        <w:autoSpaceDE w:val="0"/>
        <w:autoSpaceDN w:val="0"/>
        <w:adjustRightInd w:val="0"/>
        <w:spacing w:after="0" w:line="240" w:lineRule="auto"/>
        <w:rPr>
          <w:rFonts w:ascii="Arial" w:hAnsi="Arial" w:cs="Arial"/>
          <w:sz w:val="24"/>
          <w:szCs w:val="24"/>
        </w:rPr>
      </w:pPr>
      <w:r w:rsidRPr="006B0F47">
        <w:rPr>
          <w:rFonts w:ascii="Arial" w:hAnsi="Arial" w:cs="Arial"/>
          <w:sz w:val="24"/>
          <w:szCs w:val="24"/>
        </w:rPr>
        <w:t>who have received no sex and rela</w:t>
      </w:r>
      <w:r w:rsidR="00B75B30" w:rsidRPr="006B0F47">
        <w:rPr>
          <w:rFonts w:ascii="Arial" w:hAnsi="Arial" w:cs="Arial"/>
          <w:sz w:val="24"/>
          <w:szCs w:val="24"/>
        </w:rPr>
        <w:t xml:space="preserve">tionship education, despite the </w:t>
      </w:r>
      <w:r w:rsidRPr="006B0F47">
        <w:rPr>
          <w:rFonts w:ascii="Arial" w:hAnsi="Arial" w:cs="Arial"/>
          <w:sz w:val="24"/>
          <w:szCs w:val="24"/>
        </w:rPr>
        <w:t>recommendations of the Report on the Working Group on Sex Education in Scottish Schools</w:t>
      </w:r>
      <w:r w:rsidR="00B75B30" w:rsidRPr="006B0F47">
        <w:rPr>
          <w:rFonts w:ascii="Arial" w:hAnsi="Arial" w:cs="Arial"/>
          <w:sz w:val="24"/>
          <w:szCs w:val="24"/>
        </w:rPr>
        <w:t>.</w:t>
      </w:r>
    </w:p>
    <w:p w:rsidR="00DB1175" w:rsidRPr="006B0F47" w:rsidRDefault="00DB1175" w:rsidP="00D41E3A">
      <w:pPr>
        <w:autoSpaceDE w:val="0"/>
        <w:autoSpaceDN w:val="0"/>
        <w:adjustRightInd w:val="0"/>
        <w:spacing w:after="0" w:line="240" w:lineRule="auto"/>
        <w:rPr>
          <w:rFonts w:ascii="Arial" w:eastAsia="Times New Roman" w:hAnsi="Arial" w:cs="Arial"/>
          <w:sz w:val="24"/>
          <w:szCs w:val="24"/>
          <w:lang w:eastAsia="en-GB"/>
        </w:rPr>
      </w:pPr>
    </w:p>
    <w:p w:rsidR="00D41E3A" w:rsidRPr="006B0F47" w:rsidRDefault="007B6473" w:rsidP="00D41E3A">
      <w:pPr>
        <w:autoSpaceDE w:val="0"/>
        <w:autoSpaceDN w:val="0"/>
        <w:adjustRightInd w:val="0"/>
        <w:spacing w:after="0" w:line="240" w:lineRule="auto"/>
        <w:rPr>
          <w:rFonts w:ascii="Arial" w:hAnsi="Arial" w:cs="Arial"/>
          <w:sz w:val="24"/>
          <w:szCs w:val="24"/>
        </w:rPr>
      </w:pPr>
      <w:r w:rsidRPr="006B0F47">
        <w:rPr>
          <w:rFonts w:ascii="Arial" w:hAnsi="Arial" w:cs="Arial"/>
          <w:sz w:val="24"/>
          <w:szCs w:val="24"/>
        </w:rPr>
        <w:t>T</w:t>
      </w:r>
      <w:r w:rsidR="00D41E3A" w:rsidRPr="006B0F47">
        <w:rPr>
          <w:rFonts w:ascii="Arial" w:hAnsi="Arial" w:cs="Arial"/>
          <w:sz w:val="24"/>
          <w:szCs w:val="24"/>
        </w:rPr>
        <w:t>here is a general i</w:t>
      </w:r>
      <w:r w:rsidRPr="006B0F47">
        <w:rPr>
          <w:rFonts w:ascii="Arial" w:hAnsi="Arial" w:cs="Arial"/>
          <w:sz w:val="24"/>
          <w:szCs w:val="24"/>
        </w:rPr>
        <w:t xml:space="preserve">mpression that to provide young </w:t>
      </w:r>
      <w:r w:rsidR="00D41E3A" w:rsidRPr="006B0F47">
        <w:rPr>
          <w:rFonts w:ascii="Arial" w:hAnsi="Arial" w:cs="Arial"/>
          <w:sz w:val="24"/>
          <w:szCs w:val="24"/>
        </w:rPr>
        <w:t>people with learning disabilities with inform</w:t>
      </w:r>
      <w:r w:rsidRPr="006B0F47">
        <w:rPr>
          <w:rFonts w:ascii="Arial" w:hAnsi="Arial" w:cs="Arial"/>
          <w:sz w:val="24"/>
          <w:szCs w:val="24"/>
        </w:rPr>
        <w:t xml:space="preserve">ation about sex only encourages </w:t>
      </w:r>
      <w:r w:rsidR="00D41E3A" w:rsidRPr="006B0F47">
        <w:rPr>
          <w:rFonts w:ascii="Arial" w:hAnsi="Arial" w:cs="Arial"/>
          <w:sz w:val="24"/>
          <w:szCs w:val="24"/>
        </w:rPr>
        <w:t xml:space="preserve">inappropriate sexual behaviour. This is </w:t>
      </w:r>
      <w:r w:rsidRPr="006B0F47">
        <w:rPr>
          <w:rFonts w:ascii="Arial" w:hAnsi="Arial" w:cs="Arial"/>
          <w:sz w:val="24"/>
          <w:szCs w:val="24"/>
        </w:rPr>
        <w:t xml:space="preserve">not true! Sex and relationships </w:t>
      </w:r>
      <w:r w:rsidR="00D41E3A" w:rsidRPr="006B0F47">
        <w:rPr>
          <w:rFonts w:ascii="Arial" w:hAnsi="Arial" w:cs="Arial"/>
          <w:sz w:val="24"/>
          <w:szCs w:val="24"/>
        </w:rPr>
        <w:t>education is a key way in which youn</w:t>
      </w:r>
      <w:r w:rsidRPr="006B0F47">
        <w:rPr>
          <w:rFonts w:ascii="Arial" w:hAnsi="Arial" w:cs="Arial"/>
          <w:sz w:val="24"/>
          <w:szCs w:val="24"/>
        </w:rPr>
        <w:t xml:space="preserve">g people learn about sexuality, </w:t>
      </w:r>
      <w:r w:rsidR="00D41E3A" w:rsidRPr="006B0F47">
        <w:rPr>
          <w:rFonts w:ascii="Arial" w:hAnsi="Arial" w:cs="Arial"/>
          <w:sz w:val="24"/>
          <w:szCs w:val="24"/>
        </w:rPr>
        <w:t>emotions, relationships and sexual heal</w:t>
      </w:r>
      <w:r w:rsidRPr="006B0F47">
        <w:rPr>
          <w:rFonts w:ascii="Arial" w:hAnsi="Arial" w:cs="Arial"/>
          <w:sz w:val="24"/>
          <w:szCs w:val="24"/>
        </w:rPr>
        <w:t>th. The evidence indicates</w:t>
      </w:r>
      <w:r w:rsidR="00D41E3A" w:rsidRPr="006B0F47">
        <w:rPr>
          <w:rFonts w:ascii="Arial" w:hAnsi="Arial" w:cs="Arial"/>
          <w:sz w:val="24"/>
          <w:szCs w:val="24"/>
        </w:rPr>
        <w:t xml:space="preserve"> that it is often the lack of appropriate</w:t>
      </w:r>
      <w:r w:rsidRPr="006B0F47">
        <w:rPr>
          <w:rFonts w:ascii="Arial" w:hAnsi="Arial" w:cs="Arial"/>
          <w:sz w:val="24"/>
          <w:szCs w:val="24"/>
        </w:rPr>
        <w:t xml:space="preserve"> sex and </w:t>
      </w:r>
      <w:r w:rsidR="00D41E3A" w:rsidRPr="006B0F47">
        <w:rPr>
          <w:rFonts w:ascii="Arial" w:hAnsi="Arial" w:cs="Arial"/>
          <w:sz w:val="24"/>
          <w:szCs w:val="24"/>
        </w:rPr>
        <w:t>relationships education, or of inf</w:t>
      </w:r>
      <w:r w:rsidRPr="006B0F47">
        <w:rPr>
          <w:rFonts w:ascii="Arial" w:hAnsi="Arial" w:cs="Arial"/>
          <w:sz w:val="24"/>
          <w:szCs w:val="24"/>
        </w:rPr>
        <w:t xml:space="preserve">ormation on sexual health being </w:t>
      </w:r>
      <w:r w:rsidR="00D41E3A" w:rsidRPr="006B0F47">
        <w:rPr>
          <w:rFonts w:ascii="Arial" w:hAnsi="Arial" w:cs="Arial"/>
          <w:sz w:val="24"/>
          <w:szCs w:val="24"/>
        </w:rPr>
        <w:t>inadequately provided, that may lead to</w:t>
      </w:r>
      <w:r w:rsidRPr="006B0F47">
        <w:rPr>
          <w:rFonts w:ascii="Arial" w:hAnsi="Arial" w:cs="Arial"/>
          <w:sz w:val="24"/>
          <w:szCs w:val="24"/>
        </w:rPr>
        <w:t xml:space="preserve"> some young people being overly </w:t>
      </w:r>
      <w:r w:rsidR="00D41E3A" w:rsidRPr="006B0F47">
        <w:rPr>
          <w:rFonts w:ascii="Arial" w:hAnsi="Arial" w:cs="Arial"/>
          <w:sz w:val="24"/>
          <w:szCs w:val="24"/>
        </w:rPr>
        <w:t>sexualised in their behaviour or experiencing poor sexual health.</w:t>
      </w:r>
    </w:p>
    <w:p w:rsidR="009157D0" w:rsidRDefault="009157D0" w:rsidP="009157D0">
      <w:pPr>
        <w:spacing w:before="100" w:beforeAutospacing="1" w:after="240" w:line="336" w:lineRule="atLeast"/>
        <w:rPr>
          <w:rFonts w:ascii="Arial" w:eastAsia="MS Gothic" w:hAnsi="MS Gothic" w:cs="Arial"/>
          <w:color w:val="333333"/>
          <w:sz w:val="24"/>
          <w:szCs w:val="24"/>
          <w:lang w:eastAsia="en-GB"/>
        </w:rPr>
      </w:pPr>
      <w:r w:rsidRPr="009157D0">
        <w:rPr>
          <w:rFonts w:ascii="Arial" w:eastAsia="Times New Roman" w:hAnsi="Arial" w:cs="Arial"/>
          <w:color w:val="333333"/>
          <w:sz w:val="24"/>
          <w:szCs w:val="24"/>
          <w:lang w:eastAsia="en-GB"/>
        </w:rPr>
        <w:t>Relationships can bring</w:t>
      </w:r>
      <w:r w:rsidR="00B75B30" w:rsidRPr="009905FA">
        <w:rPr>
          <w:rFonts w:ascii="Arial" w:eastAsia="Times New Roman" w:hAnsi="Arial" w:cs="Arial"/>
          <w:color w:val="333333"/>
          <w:sz w:val="24"/>
          <w:szCs w:val="24"/>
          <w:lang w:eastAsia="en-GB"/>
        </w:rPr>
        <w:t xml:space="preserve"> pleasure,</w:t>
      </w:r>
      <w:r w:rsidRPr="009157D0">
        <w:rPr>
          <w:rFonts w:ascii="Arial" w:eastAsia="Times New Roman" w:hAnsi="Arial" w:cs="Arial"/>
          <w:color w:val="333333"/>
          <w:sz w:val="24"/>
          <w:szCs w:val="24"/>
          <w:lang w:eastAsia="en-GB"/>
        </w:rPr>
        <w:t xml:space="preserve"> boost self-esteem and confidence, but they also involve risk</w:t>
      </w:r>
      <w:r w:rsidRPr="009905FA">
        <w:rPr>
          <w:rFonts w:ascii="Arial" w:eastAsia="Times New Roman" w:hAnsi="Arial" w:cs="Arial"/>
          <w:color w:val="333333"/>
          <w:sz w:val="24"/>
          <w:szCs w:val="24"/>
          <w:lang w:eastAsia="en-GB"/>
        </w:rPr>
        <w:t>s such as being hurt, pregnancy and STI</w:t>
      </w:r>
      <w:r w:rsidRPr="009157D0">
        <w:rPr>
          <w:rFonts w:ascii="Arial" w:eastAsia="Times New Roman" w:hAnsi="Arial" w:cs="Arial"/>
          <w:color w:val="333333"/>
          <w:sz w:val="24"/>
          <w:szCs w:val="24"/>
          <w:lang w:eastAsia="en-GB"/>
        </w:rPr>
        <w:t>. It can be difficult to strike a balance between protecting people with learning disabilities from risks and allowing them to explore and develop wider personal and social relationships.</w:t>
      </w:r>
      <w:r w:rsidRPr="009157D0">
        <w:rPr>
          <w:rFonts w:ascii="Arial" w:eastAsia="MS Gothic" w:hAnsi="MS Gothic" w:cs="Arial"/>
          <w:color w:val="333333"/>
          <w:sz w:val="24"/>
          <w:szCs w:val="24"/>
          <w:lang w:eastAsia="en-GB"/>
        </w:rPr>
        <w:t> </w:t>
      </w:r>
    </w:p>
    <w:p w:rsidR="00875A92" w:rsidRDefault="00875A92" w:rsidP="009157D0">
      <w:pPr>
        <w:spacing w:before="100" w:beforeAutospacing="1" w:after="240" w:line="336" w:lineRule="atLeast"/>
        <w:rPr>
          <w:rFonts w:ascii="Arial" w:eastAsia="MS Gothic" w:hAnsi="MS Gothic" w:cs="Arial"/>
          <w:color w:val="333333"/>
          <w:sz w:val="24"/>
          <w:szCs w:val="24"/>
          <w:lang w:eastAsia="en-GB"/>
        </w:rPr>
      </w:pPr>
      <w:r>
        <w:rPr>
          <w:rFonts w:ascii="Arial" w:eastAsia="MS Gothic" w:hAnsi="MS Gothic" w:cs="Arial"/>
          <w:color w:val="333333"/>
          <w:sz w:val="24"/>
          <w:szCs w:val="24"/>
          <w:lang w:eastAsia="en-GB"/>
        </w:rPr>
        <w:t xml:space="preserve">If you would like further information or to book an appointment phone 03457023687 or email </w:t>
      </w:r>
      <w:hyperlink r:id="rId4" w:history="1">
        <w:r w:rsidRPr="007E10DF">
          <w:rPr>
            <w:rStyle w:val="Hyperlink"/>
            <w:rFonts w:ascii="Arial" w:eastAsia="MS Gothic" w:hAnsi="MS Gothic" w:cs="Arial"/>
            <w:sz w:val="24"/>
            <w:szCs w:val="24"/>
            <w:lang w:eastAsia="en-GB"/>
          </w:rPr>
          <w:t>susan.hall2@nhs.net</w:t>
        </w:r>
      </w:hyperlink>
      <w:r>
        <w:rPr>
          <w:rFonts w:ascii="Arial" w:eastAsia="MS Gothic" w:hAnsi="MS Gothic" w:cs="Arial"/>
          <w:color w:val="333333"/>
          <w:sz w:val="24"/>
          <w:szCs w:val="24"/>
          <w:lang w:eastAsia="en-GB"/>
        </w:rPr>
        <w:t xml:space="preserve"> or </w:t>
      </w:r>
      <w:hyperlink r:id="rId5" w:history="1">
        <w:r w:rsidRPr="007E10DF">
          <w:rPr>
            <w:rStyle w:val="Hyperlink"/>
            <w:rFonts w:ascii="Arial" w:eastAsia="MS Gothic" w:hAnsi="MS Gothic" w:cs="Arial"/>
            <w:sz w:val="24"/>
            <w:szCs w:val="24"/>
            <w:lang w:eastAsia="en-GB"/>
          </w:rPr>
          <w:t>dgsexualhealth@nhs.net</w:t>
        </w:r>
      </w:hyperlink>
      <w:r>
        <w:rPr>
          <w:rFonts w:ascii="Arial" w:eastAsia="MS Gothic" w:hAnsi="MS Gothic" w:cs="Arial"/>
          <w:color w:val="333333"/>
          <w:sz w:val="24"/>
          <w:szCs w:val="24"/>
          <w:lang w:eastAsia="en-GB"/>
        </w:rPr>
        <w:t xml:space="preserve"> </w:t>
      </w:r>
    </w:p>
    <w:p w:rsidR="00875A92" w:rsidRDefault="00875A92" w:rsidP="009157D0">
      <w:pPr>
        <w:spacing w:before="100" w:beforeAutospacing="1" w:after="240" w:line="336" w:lineRule="atLeast"/>
        <w:rPr>
          <w:rFonts w:ascii="Arial" w:eastAsia="MS Gothic" w:hAnsi="MS Gothic" w:cs="Arial"/>
          <w:color w:val="333333"/>
          <w:sz w:val="24"/>
          <w:szCs w:val="24"/>
          <w:lang w:eastAsia="en-GB"/>
        </w:rPr>
      </w:pPr>
      <w:r>
        <w:rPr>
          <w:rFonts w:ascii="Arial" w:eastAsia="MS Gothic" w:hAnsi="MS Gothic" w:cs="Arial"/>
          <w:color w:val="333333"/>
          <w:sz w:val="24"/>
          <w:szCs w:val="24"/>
          <w:lang w:eastAsia="en-GB"/>
        </w:rPr>
        <w:t>Resource links:</w:t>
      </w:r>
    </w:p>
    <w:p w:rsidR="00CE51C1" w:rsidRDefault="00CE51C1" w:rsidP="009157D0">
      <w:pPr>
        <w:spacing w:before="100" w:beforeAutospacing="1" w:after="240" w:line="336" w:lineRule="atLeast"/>
        <w:rPr>
          <w:rFonts w:ascii="Arial" w:eastAsia="MS Gothic" w:hAnsi="MS Gothic" w:cs="Arial"/>
          <w:color w:val="333333"/>
          <w:sz w:val="24"/>
          <w:szCs w:val="24"/>
          <w:lang w:eastAsia="en-GB"/>
        </w:rPr>
      </w:pPr>
      <w:r>
        <w:rPr>
          <w:rFonts w:ascii="Arial" w:eastAsia="MS Gothic" w:hAnsi="MS Gothic" w:cs="Arial"/>
          <w:color w:val="333333"/>
          <w:sz w:val="24"/>
          <w:szCs w:val="24"/>
          <w:lang w:eastAsia="en-GB"/>
        </w:rPr>
        <w:t>Sexual</w:t>
      </w:r>
      <w:r w:rsidR="00001209">
        <w:rPr>
          <w:rFonts w:ascii="Arial" w:eastAsia="MS Gothic" w:hAnsi="MS Gothic" w:cs="Arial"/>
          <w:color w:val="333333"/>
          <w:sz w:val="24"/>
          <w:szCs w:val="24"/>
          <w:lang w:eastAsia="en-GB"/>
        </w:rPr>
        <w:t xml:space="preserve"> Health D&amp;G easy read sexual &amp; reproduction health services</w:t>
      </w:r>
    </w:p>
    <w:p w:rsidR="00875A92" w:rsidRDefault="002D53B1" w:rsidP="009157D0">
      <w:pPr>
        <w:spacing w:before="100" w:beforeAutospacing="1" w:after="240" w:line="336" w:lineRule="atLeast"/>
        <w:rPr>
          <w:rFonts w:ascii="Arial" w:eastAsia="MS Gothic" w:hAnsi="Arial" w:cs="Arial"/>
          <w:color w:val="333333"/>
          <w:sz w:val="24"/>
          <w:szCs w:val="24"/>
          <w:lang w:eastAsia="en-GB"/>
        </w:rPr>
      </w:pPr>
      <w:hyperlink r:id="rId6" w:history="1">
        <w:r w:rsidR="00CE51C1" w:rsidRPr="007E10DF">
          <w:rPr>
            <w:rStyle w:val="Hyperlink"/>
            <w:rFonts w:ascii="Arial" w:eastAsia="MS Gothic" w:hAnsi="Arial" w:cs="Arial"/>
            <w:sz w:val="24"/>
            <w:szCs w:val="24"/>
            <w:lang w:eastAsia="en-GB"/>
          </w:rPr>
          <w:t>http://www.fpa.org.uk/specialist-sexual-health-services-people-learning-disabilities/sexual-health-and-relationships-training</w:t>
        </w:r>
      </w:hyperlink>
    </w:p>
    <w:p w:rsidR="00CE51C1" w:rsidRDefault="002D53B1" w:rsidP="009157D0">
      <w:pPr>
        <w:spacing w:before="100" w:beforeAutospacing="1" w:after="240" w:line="336" w:lineRule="atLeast"/>
        <w:rPr>
          <w:rFonts w:ascii="Arial" w:eastAsia="MS Gothic" w:hAnsi="Arial" w:cs="Arial"/>
          <w:color w:val="333333"/>
          <w:sz w:val="24"/>
          <w:szCs w:val="24"/>
          <w:lang w:eastAsia="en-GB"/>
        </w:rPr>
      </w:pPr>
      <w:hyperlink r:id="rId7" w:history="1">
        <w:r w:rsidR="00CE51C1" w:rsidRPr="007E10DF">
          <w:rPr>
            <w:rStyle w:val="Hyperlink"/>
            <w:rFonts w:ascii="Arial" w:eastAsia="MS Gothic" w:hAnsi="Arial" w:cs="Arial"/>
            <w:sz w:val="24"/>
            <w:szCs w:val="24"/>
            <w:lang w:eastAsia="en-GB"/>
          </w:rPr>
          <w:t>http://www.lifesupportproductions.co.uk/index.php</w:t>
        </w:r>
      </w:hyperlink>
    </w:p>
    <w:p w:rsidR="00357AE3" w:rsidRDefault="002D53B1" w:rsidP="00357AE3">
      <w:pPr>
        <w:rPr>
          <w:rFonts w:ascii="Century Gothic" w:hAnsi="Century Gothic"/>
          <w:color w:val="000000"/>
          <w:sz w:val="20"/>
          <w:szCs w:val="20"/>
        </w:rPr>
      </w:pPr>
      <w:hyperlink r:id="rId8" w:tgtFrame="_blank" w:history="1">
        <w:r w:rsidR="00357AE3">
          <w:rPr>
            <w:rStyle w:val="Hyperlink"/>
            <w:rFonts w:ascii="Century Gothic" w:hAnsi="Century Gothic"/>
            <w:sz w:val="20"/>
            <w:szCs w:val="20"/>
          </w:rPr>
          <w:t>https://www.mencap.org.uk/about-learning-disability/friendships-and-relationships/sex-and-relationships</w:t>
        </w:r>
      </w:hyperlink>
    </w:p>
    <w:p w:rsidR="00401628" w:rsidRDefault="002D53B1" w:rsidP="00401628">
      <w:pPr>
        <w:rPr>
          <w:rFonts w:ascii="Century Gothic" w:hAnsi="Century Gothic"/>
          <w:color w:val="000000"/>
          <w:sz w:val="20"/>
          <w:szCs w:val="20"/>
        </w:rPr>
      </w:pPr>
      <w:hyperlink r:id="rId9" w:tgtFrame="_blank" w:history="1">
        <w:r w:rsidR="00401628">
          <w:rPr>
            <w:rStyle w:val="Hyperlink"/>
            <w:rFonts w:ascii="Century Gothic" w:hAnsi="Century Gothic"/>
            <w:sz w:val="20"/>
            <w:szCs w:val="20"/>
          </w:rPr>
          <w:t>https://www.mencap.org.uk/about-learning-disability/friendships-and-relationships/sex-and-relationships</w:t>
        </w:r>
      </w:hyperlink>
    </w:p>
    <w:p w:rsidR="00CE51C1" w:rsidRPr="009905FA" w:rsidRDefault="00CE51C1" w:rsidP="009157D0">
      <w:pPr>
        <w:spacing w:before="100" w:beforeAutospacing="1" w:after="240" w:line="336" w:lineRule="atLeast"/>
        <w:rPr>
          <w:rFonts w:ascii="Arial" w:eastAsia="MS Gothic" w:hAnsi="Arial" w:cs="Arial"/>
          <w:color w:val="333333"/>
          <w:sz w:val="24"/>
          <w:szCs w:val="24"/>
          <w:lang w:eastAsia="en-GB"/>
        </w:rPr>
      </w:pPr>
    </w:p>
    <w:p w:rsidR="006B0F47" w:rsidRPr="009905FA" w:rsidRDefault="006B0F47" w:rsidP="009157D0">
      <w:pPr>
        <w:spacing w:before="100" w:beforeAutospacing="1" w:after="240" w:line="336" w:lineRule="atLeast"/>
        <w:rPr>
          <w:rFonts w:ascii="Arial" w:eastAsia="MS Gothic" w:hAnsi="Arial" w:cs="Arial"/>
          <w:color w:val="333333"/>
          <w:sz w:val="24"/>
          <w:szCs w:val="24"/>
          <w:lang w:eastAsia="en-GB"/>
        </w:rPr>
      </w:pPr>
    </w:p>
    <w:p w:rsidR="006B0F47" w:rsidRPr="009157D0" w:rsidRDefault="006B0F47" w:rsidP="009157D0">
      <w:pPr>
        <w:spacing w:before="100" w:beforeAutospacing="1" w:after="240" w:line="336" w:lineRule="atLeast"/>
        <w:rPr>
          <w:rFonts w:ascii="Helvetica" w:eastAsia="Times New Roman" w:hAnsi="Helvetica" w:cs="Helvetica"/>
          <w:color w:val="333333"/>
          <w:sz w:val="24"/>
          <w:szCs w:val="24"/>
          <w:lang w:eastAsia="en-GB"/>
        </w:rPr>
      </w:pPr>
    </w:p>
    <w:p w:rsidR="009157D0" w:rsidRPr="00B02BC6" w:rsidRDefault="009157D0" w:rsidP="00D41E3A">
      <w:pPr>
        <w:autoSpaceDE w:val="0"/>
        <w:autoSpaceDN w:val="0"/>
        <w:adjustRightInd w:val="0"/>
        <w:spacing w:after="0" w:line="240" w:lineRule="auto"/>
        <w:rPr>
          <w:rFonts w:ascii="Arial" w:hAnsi="Arial" w:cs="Arial"/>
          <w:sz w:val="24"/>
          <w:szCs w:val="24"/>
        </w:rPr>
      </w:pPr>
    </w:p>
    <w:p w:rsidR="00D61687" w:rsidRPr="00B02BC6" w:rsidRDefault="00D61687">
      <w:pPr>
        <w:rPr>
          <w:rFonts w:ascii="Arial" w:hAnsi="Arial" w:cs="Arial"/>
          <w:sz w:val="24"/>
          <w:szCs w:val="24"/>
        </w:rPr>
      </w:pPr>
    </w:p>
    <w:p w:rsidR="00D61687" w:rsidRPr="00B02BC6" w:rsidRDefault="00D61687">
      <w:pPr>
        <w:rPr>
          <w:rFonts w:ascii="Arial" w:hAnsi="Arial" w:cs="Arial"/>
        </w:rPr>
      </w:pPr>
    </w:p>
    <w:sectPr w:rsidR="00D61687" w:rsidRPr="00B02BC6" w:rsidSect="00AC3E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1687"/>
    <w:rsid w:val="00001209"/>
    <w:rsid w:val="00165F6B"/>
    <w:rsid w:val="002D53B1"/>
    <w:rsid w:val="00357AE3"/>
    <w:rsid w:val="00401628"/>
    <w:rsid w:val="00402357"/>
    <w:rsid w:val="004B7527"/>
    <w:rsid w:val="004E1C98"/>
    <w:rsid w:val="00563A16"/>
    <w:rsid w:val="00611576"/>
    <w:rsid w:val="006B0F47"/>
    <w:rsid w:val="007039AF"/>
    <w:rsid w:val="007B6473"/>
    <w:rsid w:val="00875A92"/>
    <w:rsid w:val="009157D0"/>
    <w:rsid w:val="009905FA"/>
    <w:rsid w:val="00AC3EA4"/>
    <w:rsid w:val="00B02BC6"/>
    <w:rsid w:val="00B75B30"/>
    <w:rsid w:val="00C25056"/>
    <w:rsid w:val="00CB2070"/>
    <w:rsid w:val="00CE51C1"/>
    <w:rsid w:val="00D41E3A"/>
    <w:rsid w:val="00D61687"/>
    <w:rsid w:val="00D960E3"/>
    <w:rsid w:val="00DB1175"/>
    <w:rsid w:val="00E331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E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75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5107269">
      <w:bodyDiv w:val="1"/>
      <w:marLeft w:val="0"/>
      <w:marRight w:val="0"/>
      <w:marTop w:val="0"/>
      <w:marBottom w:val="0"/>
      <w:divBdr>
        <w:top w:val="none" w:sz="0" w:space="0" w:color="auto"/>
        <w:left w:val="none" w:sz="0" w:space="0" w:color="auto"/>
        <w:bottom w:val="none" w:sz="0" w:space="0" w:color="auto"/>
        <w:right w:val="none" w:sz="0" w:space="0" w:color="auto"/>
      </w:divBdr>
      <w:divsChild>
        <w:div w:id="1909415854">
          <w:marLeft w:val="0"/>
          <w:marRight w:val="0"/>
          <w:marTop w:val="0"/>
          <w:marBottom w:val="0"/>
          <w:divBdr>
            <w:top w:val="none" w:sz="0" w:space="0" w:color="auto"/>
            <w:left w:val="none" w:sz="0" w:space="0" w:color="auto"/>
            <w:bottom w:val="none" w:sz="0" w:space="0" w:color="auto"/>
            <w:right w:val="none" w:sz="0" w:space="0" w:color="auto"/>
          </w:divBdr>
          <w:divsChild>
            <w:div w:id="243297884">
              <w:marLeft w:val="0"/>
              <w:marRight w:val="0"/>
              <w:marTop w:val="0"/>
              <w:marBottom w:val="0"/>
              <w:divBdr>
                <w:top w:val="none" w:sz="0" w:space="0" w:color="auto"/>
                <w:left w:val="none" w:sz="0" w:space="0" w:color="auto"/>
                <w:bottom w:val="none" w:sz="0" w:space="0" w:color="auto"/>
                <w:right w:val="none" w:sz="0" w:space="0" w:color="auto"/>
              </w:divBdr>
              <w:divsChild>
                <w:div w:id="517239119">
                  <w:marLeft w:val="0"/>
                  <w:marRight w:val="0"/>
                  <w:marTop w:val="0"/>
                  <w:marBottom w:val="0"/>
                  <w:divBdr>
                    <w:top w:val="none" w:sz="0" w:space="0" w:color="auto"/>
                    <w:left w:val="none" w:sz="0" w:space="0" w:color="auto"/>
                    <w:bottom w:val="none" w:sz="0" w:space="0" w:color="auto"/>
                    <w:right w:val="none" w:sz="0" w:space="0" w:color="auto"/>
                  </w:divBdr>
                  <w:divsChild>
                    <w:div w:id="1168859410">
                      <w:marLeft w:val="0"/>
                      <w:marRight w:val="0"/>
                      <w:marTop w:val="0"/>
                      <w:marBottom w:val="0"/>
                      <w:divBdr>
                        <w:top w:val="none" w:sz="0" w:space="0" w:color="auto"/>
                        <w:left w:val="none" w:sz="0" w:space="0" w:color="auto"/>
                        <w:bottom w:val="none" w:sz="0" w:space="0" w:color="auto"/>
                        <w:right w:val="none" w:sz="0" w:space="0" w:color="auto"/>
                      </w:divBdr>
                      <w:divsChild>
                        <w:div w:id="1038773844">
                          <w:marLeft w:val="0"/>
                          <w:marRight w:val="0"/>
                          <w:marTop w:val="0"/>
                          <w:marBottom w:val="0"/>
                          <w:divBdr>
                            <w:top w:val="none" w:sz="0" w:space="0" w:color="auto"/>
                            <w:left w:val="none" w:sz="0" w:space="0" w:color="auto"/>
                            <w:bottom w:val="none" w:sz="0" w:space="0" w:color="auto"/>
                            <w:right w:val="none" w:sz="0" w:space="0" w:color="auto"/>
                          </w:divBdr>
                          <w:divsChild>
                            <w:div w:id="1809935663">
                              <w:marLeft w:val="0"/>
                              <w:marRight w:val="0"/>
                              <w:marTop w:val="0"/>
                              <w:marBottom w:val="0"/>
                              <w:divBdr>
                                <w:top w:val="none" w:sz="0" w:space="0" w:color="auto"/>
                                <w:left w:val="none" w:sz="0" w:space="0" w:color="auto"/>
                                <w:bottom w:val="none" w:sz="0" w:space="0" w:color="auto"/>
                                <w:right w:val="none" w:sz="0" w:space="0" w:color="auto"/>
                              </w:divBdr>
                              <w:divsChild>
                                <w:div w:id="1622230144">
                                  <w:marLeft w:val="0"/>
                                  <w:marRight w:val="0"/>
                                  <w:marTop w:val="0"/>
                                  <w:marBottom w:val="0"/>
                                  <w:divBdr>
                                    <w:top w:val="none" w:sz="0" w:space="0" w:color="auto"/>
                                    <w:left w:val="none" w:sz="0" w:space="0" w:color="auto"/>
                                    <w:bottom w:val="none" w:sz="0" w:space="0" w:color="auto"/>
                                    <w:right w:val="none" w:sz="0" w:space="0" w:color="auto"/>
                                  </w:divBdr>
                                  <w:divsChild>
                                    <w:div w:id="16666392">
                                      <w:marLeft w:val="0"/>
                                      <w:marRight w:val="0"/>
                                      <w:marTop w:val="0"/>
                                      <w:marBottom w:val="0"/>
                                      <w:divBdr>
                                        <w:top w:val="none" w:sz="0" w:space="0" w:color="auto"/>
                                        <w:left w:val="none" w:sz="0" w:space="0" w:color="auto"/>
                                        <w:bottom w:val="none" w:sz="0" w:space="0" w:color="auto"/>
                                        <w:right w:val="none" w:sz="0" w:space="0" w:color="auto"/>
                                      </w:divBdr>
                                      <w:divsChild>
                                        <w:div w:id="1521745943">
                                          <w:marLeft w:val="0"/>
                                          <w:marRight w:val="0"/>
                                          <w:marTop w:val="0"/>
                                          <w:marBottom w:val="0"/>
                                          <w:divBdr>
                                            <w:top w:val="none" w:sz="0" w:space="0" w:color="auto"/>
                                            <w:left w:val="none" w:sz="0" w:space="0" w:color="auto"/>
                                            <w:bottom w:val="none" w:sz="0" w:space="0" w:color="auto"/>
                                            <w:right w:val="none" w:sz="0" w:space="0" w:color="auto"/>
                                          </w:divBdr>
                                          <w:divsChild>
                                            <w:div w:id="1697147263">
                                              <w:marLeft w:val="0"/>
                                              <w:marRight w:val="0"/>
                                              <w:marTop w:val="0"/>
                                              <w:marBottom w:val="0"/>
                                              <w:divBdr>
                                                <w:top w:val="none" w:sz="0" w:space="0" w:color="auto"/>
                                                <w:left w:val="none" w:sz="0" w:space="0" w:color="auto"/>
                                                <w:bottom w:val="none" w:sz="0" w:space="0" w:color="auto"/>
                                                <w:right w:val="none" w:sz="0" w:space="0" w:color="auto"/>
                                              </w:divBdr>
                                              <w:divsChild>
                                                <w:div w:id="887766837">
                                                  <w:marLeft w:val="0"/>
                                                  <w:marRight w:val="0"/>
                                                  <w:marTop w:val="0"/>
                                                  <w:marBottom w:val="0"/>
                                                  <w:divBdr>
                                                    <w:top w:val="none" w:sz="0" w:space="0" w:color="auto"/>
                                                    <w:left w:val="none" w:sz="0" w:space="0" w:color="auto"/>
                                                    <w:bottom w:val="none" w:sz="0" w:space="0" w:color="auto"/>
                                                    <w:right w:val="none" w:sz="0" w:space="0" w:color="auto"/>
                                                  </w:divBdr>
                                                  <w:divsChild>
                                                    <w:div w:id="192155854">
                                                      <w:marLeft w:val="0"/>
                                                      <w:marRight w:val="0"/>
                                                      <w:marTop w:val="0"/>
                                                      <w:marBottom w:val="0"/>
                                                      <w:divBdr>
                                                        <w:top w:val="none" w:sz="0" w:space="0" w:color="auto"/>
                                                        <w:left w:val="none" w:sz="0" w:space="0" w:color="auto"/>
                                                        <w:bottom w:val="none" w:sz="0" w:space="0" w:color="auto"/>
                                                        <w:right w:val="none" w:sz="0" w:space="0" w:color="auto"/>
                                                      </w:divBdr>
                                                      <w:divsChild>
                                                        <w:div w:id="605239197">
                                                          <w:marLeft w:val="0"/>
                                                          <w:marRight w:val="0"/>
                                                          <w:marTop w:val="0"/>
                                                          <w:marBottom w:val="0"/>
                                                          <w:divBdr>
                                                            <w:top w:val="none" w:sz="0" w:space="0" w:color="auto"/>
                                                            <w:left w:val="none" w:sz="0" w:space="0" w:color="auto"/>
                                                            <w:bottom w:val="none" w:sz="0" w:space="0" w:color="auto"/>
                                                            <w:right w:val="none" w:sz="0" w:space="0" w:color="auto"/>
                                                          </w:divBdr>
                                                          <w:divsChild>
                                                            <w:div w:id="12383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515539">
      <w:bodyDiv w:val="1"/>
      <w:marLeft w:val="0"/>
      <w:marRight w:val="0"/>
      <w:marTop w:val="0"/>
      <w:marBottom w:val="0"/>
      <w:divBdr>
        <w:top w:val="none" w:sz="0" w:space="0" w:color="auto"/>
        <w:left w:val="none" w:sz="0" w:space="0" w:color="auto"/>
        <w:bottom w:val="none" w:sz="0" w:space="0" w:color="auto"/>
        <w:right w:val="none" w:sz="0" w:space="0" w:color="auto"/>
      </w:divBdr>
      <w:divsChild>
        <w:div w:id="1266772831">
          <w:marLeft w:val="0"/>
          <w:marRight w:val="0"/>
          <w:marTop w:val="0"/>
          <w:marBottom w:val="0"/>
          <w:divBdr>
            <w:top w:val="none" w:sz="0" w:space="0" w:color="auto"/>
            <w:left w:val="none" w:sz="0" w:space="0" w:color="auto"/>
            <w:bottom w:val="none" w:sz="0" w:space="0" w:color="auto"/>
            <w:right w:val="none" w:sz="0" w:space="0" w:color="auto"/>
          </w:divBdr>
          <w:divsChild>
            <w:div w:id="814446576">
              <w:marLeft w:val="0"/>
              <w:marRight w:val="0"/>
              <w:marTop w:val="0"/>
              <w:marBottom w:val="0"/>
              <w:divBdr>
                <w:top w:val="none" w:sz="0" w:space="0" w:color="auto"/>
                <w:left w:val="none" w:sz="0" w:space="0" w:color="auto"/>
                <w:bottom w:val="none" w:sz="0" w:space="0" w:color="auto"/>
                <w:right w:val="none" w:sz="0" w:space="0" w:color="auto"/>
              </w:divBdr>
              <w:divsChild>
                <w:div w:id="58483483">
                  <w:marLeft w:val="0"/>
                  <w:marRight w:val="0"/>
                  <w:marTop w:val="0"/>
                  <w:marBottom w:val="0"/>
                  <w:divBdr>
                    <w:top w:val="none" w:sz="0" w:space="0" w:color="auto"/>
                    <w:left w:val="none" w:sz="0" w:space="0" w:color="auto"/>
                    <w:bottom w:val="none" w:sz="0" w:space="0" w:color="auto"/>
                    <w:right w:val="none" w:sz="0" w:space="0" w:color="auto"/>
                  </w:divBdr>
                  <w:divsChild>
                    <w:div w:id="628241819">
                      <w:marLeft w:val="0"/>
                      <w:marRight w:val="0"/>
                      <w:marTop w:val="0"/>
                      <w:marBottom w:val="0"/>
                      <w:divBdr>
                        <w:top w:val="none" w:sz="0" w:space="0" w:color="auto"/>
                        <w:left w:val="none" w:sz="0" w:space="0" w:color="auto"/>
                        <w:bottom w:val="none" w:sz="0" w:space="0" w:color="auto"/>
                        <w:right w:val="none" w:sz="0" w:space="0" w:color="auto"/>
                      </w:divBdr>
                      <w:divsChild>
                        <w:div w:id="5319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756039">
      <w:bodyDiv w:val="1"/>
      <w:marLeft w:val="0"/>
      <w:marRight w:val="0"/>
      <w:marTop w:val="0"/>
      <w:marBottom w:val="0"/>
      <w:divBdr>
        <w:top w:val="none" w:sz="0" w:space="0" w:color="auto"/>
        <w:left w:val="none" w:sz="0" w:space="0" w:color="auto"/>
        <w:bottom w:val="none" w:sz="0" w:space="0" w:color="auto"/>
        <w:right w:val="none" w:sz="0" w:space="0" w:color="auto"/>
      </w:divBdr>
      <w:divsChild>
        <w:div w:id="1689677553">
          <w:marLeft w:val="0"/>
          <w:marRight w:val="0"/>
          <w:marTop w:val="480"/>
          <w:marBottom w:val="480"/>
          <w:divBdr>
            <w:top w:val="single" w:sz="6" w:space="0" w:color="CCCCCC"/>
            <w:left w:val="single" w:sz="6" w:space="0" w:color="CCCCCC"/>
            <w:bottom w:val="single" w:sz="6" w:space="0" w:color="CCCCCC"/>
            <w:right w:val="single" w:sz="6" w:space="0" w:color="CCCCCC"/>
          </w:divBdr>
          <w:divsChild>
            <w:div w:id="1530725869">
              <w:marLeft w:val="0"/>
              <w:marRight w:val="0"/>
              <w:marTop w:val="0"/>
              <w:marBottom w:val="0"/>
              <w:divBdr>
                <w:top w:val="none" w:sz="0" w:space="0" w:color="auto"/>
                <w:left w:val="none" w:sz="0" w:space="0" w:color="auto"/>
                <w:bottom w:val="none" w:sz="0" w:space="0" w:color="auto"/>
                <w:right w:val="none" w:sz="0" w:space="0" w:color="auto"/>
              </w:divBdr>
              <w:divsChild>
                <w:div w:id="400375137">
                  <w:marLeft w:val="7"/>
                  <w:marRight w:val="34"/>
                  <w:marTop w:val="0"/>
                  <w:marBottom w:val="0"/>
                  <w:divBdr>
                    <w:top w:val="none" w:sz="0" w:space="0" w:color="auto"/>
                    <w:left w:val="none" w:sz="0" w:space="0" w:color="auto"/>
                    <w:bottom w:val="none" w:sz="0" w:space="0" w:color="auto"/>
                    <w:right w:val="none" w:sz="0" w:space="0" w:color="auto"/>
                  </w:divBdr>
                  <w:divsChild>
                    <w:div w:id="5595586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990669491">
      <w:bodyDiv w:val="1"/>
      <w:marLeft w:val="0"/>
      <w:marRight w:val="0"/>
      <w:marTop w:val="0"/>
      <w:marBottom w:val="0"/>
      <w:divBdr>
        <w:top w:val="none" w:sz="0" w:space="0" w:color="auto"/>
        <w:left w:val="none" w:sz="0" w:space="0" w:color="auto"/>
        <w:bottom w:val="none" w:sz="0" w:space="0" w:color="auto"/>
        <w:right w:val="none" w:sz="0" w:space="0" w:color="auto"/>
      </w:divBdr>
      <w:divsChild>
        <w:div w:id="699890863">
          <w:marLeft w:val="0"/>
          <w:marRight w:val="0"/>
          <w:marTop w:val="0"/>
          <w:marBottom w:val="0"/>
          <w:divBdr>
            <w:top w:val="none" w:sz="0" w:space="0" w:color="auto"/>
            <w:left w:val="none" w:sz="0" w:space="0" w:color="auto"/>
            <w:bottom w:val="none" w:sz="0" w:space="0" w:color="auto"/>
            <w:right w:val="none" w:sz="0" w:space="0" w:color="auto"/>
          </w:divBdr>
          <w:divsChild>
            <w:div w:id="13099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7360">
      <w:bodyDiv w:val="1"/>
      <w:marLeft w:val="0"/>
      <w:marRight w:val="0"/>
      <w:marTop w:val="0"/>
      <w:marBottom w:val="0"/>
      <w:divBdr>
        <w:top w:val="none" w:sz="0" w:space="0" w:color="auto"/>
        <w:left w:val="none" w:sz="0" w:space="0" w:color="auto"/>
        <w:bottom w:val="none" w:sz="0" w:space="0" w:color="auto"/>
        <w:right w:val="none" w:sz="0" w:space="0" w:color="auto"/>
      </w:divBdr>
      <w:divsChild>
        <w:div w:id="1527449901">
          <w:marLeft w:val="0"/>
          <w:marRight w:val="0"/>
          <w:marTop w:val="0"/>
          <w:marBottom w:val="0"/>
          <w:divBdr>
            <w:top w:val="none" w:sz="0" w:space="0" w:color="auto"/>
            <w:left w:val="none" w:sz="0" w:space="0" w:color="auto"/>
            <w:bottom w:val="none" w:sz="0" w:space="0" w:color="auto"/>
            <w:right w:val="none" w:sz="0" w:space="0" w:color="auto"/>
          </w:divBdr>
          <w:divsChild>
            <w:div w:id="1815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700">
      <w:bodyDiv w:val="1"/>
      <w:marLeft w:val="0"/>
      <w:marRight w:val="0"/>
      <w:marTop w:val="0"/>
      <w:marBottom w:val="0"/>
      <w:divBdr>
        <w:top w:val="none" w:sz="0" w:space="0" w:color="auto"/>
        <w:left w:val="none" w:sz="0" w:space="0" w:color="auto"/>
        <w:bottom w:val="none" w:sz="0" w:space="0" w:color="auto"/>
        <w:right w:val="none" w:sz="0" w:space="0" w:color="auto"/>
      </w:divBdr>
      <w:divsChild>
        <w:div w:id="1612935332">
          <w:marLeft w:val="0"/>
          <w:marRight w:val="0"/>
          <w:marTop w:val="0"/>
          <w:marBottom w:val="0"/>
          <w:divBdr>
            <w:top w:val="none" w:sz="0" w:space="0" w:color="auto"/>
            <w:left w:val="none" w:sz="0" w:space="0" w:color="auto"/>
            <w:bottom w:val="none" w:sz="0" w:space="0" w:color="auto"/>
            <w:right w:val="none" w:sz="0" w:space="0" w:color="auto"/>
          </w:divBdr>
          <w:divsChild>
            <w:div w:id="1577010994">
              <w:marLeft w:val="0"/>
              <w:marRight w:val="0"/>
              <w:marTop w:val="0"/>
              <w:marBottom w:val="0"/>
              <w:divBdr>
                <w:top w:val="none" w:sz="0" w:space="0" w:color="auto"/>
                <w:left w:val="none" w:sz="0" w:space="0" w:color="auto"/>
                <w:bottom w:val="none" w:sz="0" w:space="0" w:color="auto"/>
                <w:right w:val="none" w:sz="0" w:space="0" w:color="auto"/>
              </w:divBdr>
              <w:divsChild>
                <w:div w:id="1564023078">
                  <w:marLeft w:val="0"/>
                  <w:marRight w:val="0"/>
                  <w:marTop w:val="0"/>
                  <w:marBottom w:val="0"/>
                  <w:divBdr>
                    <w:top w:val="none" w:sz="0" w:space="0" w:color="auto"/>
                    <w:left w:val="none" w:sz="0" w:space="0" w:color="auto"/>
                    <w:bottom w:val="none" w:sz="0" w:space="0" w:color="auto"/>
                    <w:right w:val="none" w:sz="0" w:space="0" w:color="auto"/>
                  </w:divBdr>
                  <w:divsChild>
                    <w:div w:id="1429934604">
                      <w:marLeft w:val="0"/>
                      <w:marRight w:val="0"/>
                      <w:marTop w:val="0"/>
                      <w:marBottom w:val="0"/>
                      <w:divBdr>
                        <w:top w:val="none" w:sz="0" w:space="0" w:color="auto"/>
                        <w:left w:val="none" w:sz="0" w:space="0" w:color="auto"/>
                        <w:bottom w:val="none" w:sz="0" w:space="0" w:color="auto"/>
                        <w:right w:val="none" w:sz="0" w:space="0" w:color="auto"/>
                      </w:divBdr>
                      <w:divsChild>
                        <w:div w:id="548952436">
                          <w:marLeft w:val="0"/>
                          <w:marRight w:val="0"/>
                          <w:marTop w:val="0"/>
                          <w:marBottom w:val="0"/>
                          <w:divBdr>
                            <w:top w:val="none" w:sz="0" w:space="0" w:color="auto"/>
                            <w:left w:val="none" w:sz="0" w:space="0" w:color="auto"/>
                            <w:bottom w:val="none" w:sz="0" w:space="0" w:color="auto"/>
                            <w:right w:val="none" w:sz="0" w:space="0" w:color="auto"/>
                          </w:divBdr>
                          <w:divsChild>
                            <w:div w:id="33115145">
                              <w:marLeft w:val="0"/>
                              <w:marRight w:val="0"/>
                              <w:marTop w:val="0"/>
                              <w:marBottom w:val="0"/>
                              <w:divBdr>
                                <w:top w:val="none" w:sz="0" w:space="0" w:color="auto"/>
                                <w:left w:val="none" w:sz="0" w:space="0" w:color="auto"/>
                                <w:bottom w:val="none" w:sz="0" w:space="0" w:color="auto"/>
                                <w:right w:val="none" w:sz="0" w:space="0" w:color="auto"/>
                              </w:divBdr>
                              <w:divsChild>
                                <w:div w:id="457770061">
                                  <w:marLeft w:val="0"/>
                                  <w:marRight w:val="0"/>
                                  <w:marTop w:val="0"/>
                                  <w:marBottom w:val="0"/>
                                  <w:divBdr>
                                    <w:top w:val="none" w:sz="0" w:space="0" w:color="auto"/>
                                    <w:left w:val="none" w:sz="0" w:space="0" w:color="auto"/>
                                    <w:bottom w:val="none" w:sz="0" w:space="0" w:color="auto"/>
                                    <w:right w:val="none" w:sz="0" w:space="0" w:color="auto"/>
                                  </w:divBdr>
                                  <w:divsChild>
                                    <w:div w:id="773867632">
                                      <w:marLeft w:val="0"/>
                                      <w:marRight w:val="0"/>
                                      <w:marTop w:val="0"/>
                                      <w:marBottom w:val="0"/>
                                      <w:divBdr>
                                        <w:top w:val="none" w:sz="0" w:space="0" w:color="auto"/>
                                        <w:left w:val="none" w:sz="0" w:space="0" w:color="auto"/>
                                        <w:bottom w:val="none" w:sz="0" w:space="0" w:color="auto"/>
                                        <w:right w:val="none" w:sz="0" w:space="0" w:color="auto"/>
                                      </w:divBdr>
                                      <w:divsChild>
                                        <w:div w:id="1176923018">
                                          <w:marLeft w:val="0"/>
                                          <w:marRight w:val="0"/>
                                          <w:marTop w:val="0"/>
                                          <w:marBottom w:val="0"/>
                                          <w:divBdr>
                                            <w:top w:val="none" w:sz="0" w:space="0" w:color="auto"/>
                                            <w:left w:val="none" w:sz="0" w:space="0" w:color="auto"/>
                                            <w:bottom w:val="none" w:sz="0" w:space="0" w:color="auto"/>
                                            <w:right w:val="none" w:sz="0" w:space="0" w:color="auto"/>
                                          </w:divBdr>
                                          <w:divsChild>
                                            <w:div w:id="1841695480">
                                              <w:marLeft w:val="0"/>
                                              <w:marRight w:val="0"/>
                                              <w:marTop w:val="0"/>
                                              <w:marBottom w:val="0"/>
                                              <w:divBdr>
                                                <w:top w:val="none" w:sz="0" w:space="0" w:color="auto"/>
                                                <w:left w:val="none" w:sz="0" w:space="0" w:color="auto"/>
                                                <w:bottom w:val="none" w:sz="0" w:space="0" w:color="auto"/>
                                                <w:right w:val="none" w:sz="0" w:space="0" w:color="auto"/>
                                              </w:divBdr>
                                              <w:divsChild>
                                                <w:div w:id="1482888626">
                                                  <w:marLeft w:val="0"/>
                                                  <w:marRight w:val="0"/>
                                                  <w:marTop w:val="0"/>
                                                  <w:marBottom w:val="0"/>
                                                  <w:divBdr>
                                                    <w:top w:val="none" w:sz="0" w:space="0" w:color="auto"/>
                                                    <w:left w:val="none" w:sz="0" w:space="0" w:color="auto"/>
                                                    <w:bottom w:val="none" w:sz="0" w:space="0" w:color="auto"/>
                                                    <w:right w:val="none" w:sz="0" w:space="0" w:color="auto"/>
                                                  </w:divBdr>
                                                  <w:divsChild>
                                                    <w:div w:id="1056244011">
                                                      <w:marLeft w:val="0"/>
                                                      <w:marRight w:val="0"/>
                                                      <w:marTop w:val="0"/>
                                                      <w:marBottom w:val="0"/>
                                                      <w:divBdr>
                                                        <w:top w:val="none" w:sz="0" w:space="0" w:color="auto"/>
                                                        <w:left w:val="none" w:sz="0" w:space="0" w:color="auto"/>
                                                        <w:bottom w:val="none" w:sz="0" w:space="0" w:color="auto"/>
                                                        <w:right w:val="none" w:sz="0" w:space="0" w:color="auto"/>
                                                      </w:divBdr>
                                                      <w:divsChild>
                                                        <w:div w:id="627514535">
                                                          <w:marLeft w:val="0"/>
                                                          <w:marRight w:val="0"/>
                                                          <w:marTop w:val="0"/>
                                                          <w:marBottom w:val="0"/>
                                                          <w:divBdr>
                                                            <w:top w:val="none" w:sz="0" w:space="0" w:color="auto"/>
                                                            <w:left w:val="none" w:sz="0" w:space="0" w:color="auto"/>
                                                            <w:bottom w:val="none" w:sz="0" w:space="0" w:color="auto"/>
                                                            <w:right w:val="none" w:sz="0" w:space="0" w:color="auto"/>
                                                          </w:divBdr>
                                                          <w:divsChild>
                                                            <w:div w:id="21107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SURL=ilHOhYFBSRp6Dva8LHftESN1XjYbDjUY9KjaPiJXFGtVowwbX2_TCGgAdAB0AHAAcwA6AC8ALwB3AHcAdwAuAG0AZQBuAGMAYQBwAC4AbwByAGcALgB1AGsALwBhAGIAbwB1AHQALQBsAGUAYQByAG4AaQBuAGcALQBkAGkAcwBhAGIAaQBsAGkAdAB5AC8AZgByAGkAZQBuAGQAcwBoAGkAcABzAC0AYQBuAGQALQByAGUAbABhAHQAaQBvAG4AcwBoAGkAcABzAC8AcwBlAHgALQBhAG4AZAAtAHIAZQBsAGEAdABpAG8AbgBzAGgAaQBwAHMA&amp;URL=https%3a%2f%2fwww.mencap.org.uk%2fabout-learning-disability%2ffriendships-and-relationships%2fsex-and-relationships" TargetMode="External"/><Relationship Id="rId3" Type="http://schemas.openxmlformats.org/officeDocument/2006/relationships/webSettings" Target="webSettings.xml"/><Relationship Id="rId7" Type="http://schemas.openxmlformats.org/officeDocument/2006/relationships/hyperlink" Target="http://www.lifesupportproductions.co.uk/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pa.org.uk/specialist-sexual-health-services-people-learning-disabilities/sexual-health-and-relationships-training" TargetMode="External"/><Relationship Id="rId11" Type="http://schemas.openxmlformats.org/officeDocument/2006/relationships/theme" Target="theme/theme1.xml"/><Relationship Id="rId5" Type="http://schemas.openxmlformats.org/officeDocument/2006/relationships/hyperlink" Target="mailto:dgsexualhealth@nhs.net" TargetMode="External"/><Relationship Id="rId10" Type="http://schemas.openxmlformats.org/officeDocument/2006/relationships/fontTable" Target="fontTable.xml"/><Relationship Id="rId4" Type="http://schemas.openxmlformats.org/officeDocument/2006/relationships/hyperlink" Target="mailto:susan.hall2@nhs.net" TargetMode="External"/><Relationship Id="rId9" Type="http://schemas.openxmlformats.org/officeDocument/2006/relationships/hyperlink" Target="https://web.nhs.net/OWA/redir.aspx?SURL=ilHOhYFBSRp6Dva8LHftESN1XjYbDjUY9KjaPiJXFGtVowwbX2_TCGgAdAB0AHAAcwA6AC8ALwB3AHcAdwAuAG0AZQBuAGMAYQBwAC4AbwByAGcALgB1AGsALwBhAGIAbwB1AHQALQBsAGUAYQByAG4AaQBuAGcALQBkAGkAcwBhAGIAaQBsAGkAdAB5AC8AZgByAGkAZQBuAGQAcwBoAGkAcABzAC0AYQBuAGQALQByAGUAbABhAHQAaQBvAG4AcwBoAGkAcABzAC8AcwBlAHgALQBhAG4AZAAtAHIAZQBsAGEAdABpAG8AbgBzAGgAaQBwAHMA&amp;URL=https%3a%2f%2fwww.mencap.org.uk%2fabout-learning-disability%2ffriendships-and-relationships%2fsex-and-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SHall4</dc:creator>
  <cp:lastModifiedBy>AHannah</cp:lastModifiedBy>
  <cp:revision>4</cp:revision>
  <cp:lastPrinted>2016-04-28T10:04:00Z</cp:lastPrinted>
  <dcterms:created xsi:type="dcterms:W3CDTF">2016-06-22T13:20:00Z</dcterms:created>
  <dcterms:modified xsi:type="dcterms:W3CDTF">2016-06-22T13:33:00Z</dcterms:modified>
</cp:coreProperties>
</file>